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D30D30">
        <w:rPr>
          <w:rFonts w:ascii="Arial" w:eastAsiaTheme="minorEastAsia" w:hAnsi="Arial" w:cs="Arial"/>
          <w:b/>
          <w:sz w:val="24"/>
          <w:szCs w:val="24"/>
          <w:lang w:eastAsia="ru-RU"/>
        </w:rPr>
        <w:t>31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D30D30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bookmarkEnd w:id="1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6F2119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6F2119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инвестицио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</w:t>
            </w:r>
            <w:r w:rsidR="009E2047" w:rsidRPr="00C771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фонда инвестированы </w:t>
            </w:r>
            <w:r w:rsidR="009E2047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r w:rsidR="005E018B" w:rsidRPr="009757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E6CD7" w:rsidRPr="009757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67BFD" w:rsidRPr="009757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9757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6E6CD7" w:rsidRPr="009757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2055CB" w:rsidRPr="00D30D30" w:rsidTr="002055CB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CB" w:rsidRPr="006F2119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7,0%</w:t>
            </w:r>
          </w:p>
        </w:tc>
      </w:tr>
      <w:tr w:rsidR="002055CB" w:rsidRPr="00D30D30" w:rsidTr="002055CB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CB" w:rsidRPr="00D30D30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6,3%</w:t>
            </w:r>
          </w:p>
        </w:tc>
      </w:tr>
      <w:tr w:rsidR="002055CB" w:rsidRPr="00D30D30" w:rsidTr="002055CB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CB" w:rsidRPr="00D30D30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6,0%</w:t>
            </w:r>
          </w:p>
        </w:tc>
      </w:tr>
      <w:tr w:rsidR="002055CB" w:rsidRPr="00D30D30" w:rsidTr="002055CB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CB" w:rsidRPr="00D30D30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ПАО "ММК", акции об., 1-03-00078-A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6,0%</w:t>
            </w:r>
          </w:p>
        </w:tc>
      </w:tr>
      <w:tr w:rsidR="002055CB" w:rsidRPr="006F2119" w:rsidTr="002055CB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5CB" w:rsidRPr="00D30D30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5,9%</w:t>
            </w:r>
          </w:p>
        </w:tc>
      </w:tr>
    </w:tbl>
    <w:p w:rsidR="00BD5F5C" w:rsidRPr="006F2119" w:rsidRDefault="00BD5F5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Раздел 4. Основные инвестиционные </w:t>
      </w:r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риски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644"/>
      </w:tblGrid>
      <w:tr w:rsidR="00E1106E" w:rsidRPr="006F2119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C7714E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C7714E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71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97570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97570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C7714E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71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97570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975702" w:rsidRDefault="00D12C37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843"/>
      </w:tblGrid>
      <w:tr w:rsidR="00E1106E" w:rsidRPr="009F5384" w:rsidTr="00BB21D7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1864FF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1864FF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8895F" wp14:editId="31D32EFA">
                  <wp:extent cx="2588260" cy="1405255"/>
                  <wp:effectExtent l="0" t="0" r="2540" b="444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2055CB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CB" w:rsidRPr="009F5384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-4,97</w:t>
            </w:r>
          </w:p>
        </w:tc>
      </w:tr>
      <w:tr w:rsidR="002055CB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-11,48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-13,51</w:t>
            </w:r>
          </w:p>
        </w:tc>
      </w:tr>
      <w:tr w:rsidR="002055CB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-8,11</w:t>
            </w:r>
          </w:p>
        </w:tc>
      </w:tr>
      <w:tr w:rsidR="002055CB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055CB" w:rsidRPr="00975702" w:rsidTr="00EE1385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-27,79</w:t>
            </w:r>
          </w:p>
        </w:tc>
      </w:tr>
      <w:tr w:rsidR="002055CB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5CB" w:rsidRPr="00975702" w:rsidRDefault="002055CB" w:rsidP="00205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5CB" w:rsidRPr="00975702" w:rsidRDefault="002055CB" w:rsidP="0020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75702">
              <w:rPr>
                <w:rFonts w:ascii="Arial" w:hAnsi="Arial" w:cs="Arial"/>
                <w:color w:val="000000"/>
                <w:sz w:val="24"/>
                <w:szCs w:val="24"/>
              </w:rPr>
              <w:t>-0,86</w:t>
            </w:r>
          </w:p>
        </w:tc>
      </w:tr>
    </w:tbl>
    <w:p w:rsidR="00BB60D4" w:rsidRPr="00975702" w:rsidRDefault="00705ADA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975702">
        <w:rPr>
          <w:rFonts w:ascii="Arial" w:eastAsiaTheme="minorEastAsia" w:hAnsi="Arial" w:cs="Arial"/>
          <w:sz w:val="24"/>
          <w:szCs w:val="24"/>
          <w:lang w:eastAsia="ru-RU"/>
        </w:rPr>
        <w:t>на момент публикации отс</w:t>
      </w:r>
      <w:r w:rsidR="002866C8"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утствуют данные инфляции за </w:t>
      </w:r>
      <w:r w:rsidR="00C76B20" w:rsidRPr="00975702">
        <w:rPr>
          <w:rFonts w:ascii="Arial" w:eastAsiaTheme="minorEastAsia" w:hAnsi="Arial" w:cs="Arial"/>
          <w:sz w:val="24"/>
          <w:szCs w:val="24"/>
          <w:lang w:eastAsia="ru-RU"/>
        </w:rPr>
        <w:t>ию</w:t>
      </w:r>
      <w:r w:rsidR="002055CB" w:rsidRPr="00975702">
        <w:rPr>
          <w:rFonts w:ascii="Arial" w:eastAsiaTheme="minorEastAsia" w:hAnsi="Arial" w:cs="Arial"/>
          <w:sz w:val="24"/>
          <w:szCs w:val="24"/>
          <w:lang w:eastAsia="ru-RU"/>
        </w:rPr>
        <w:t>л</w:t>
      </w:r>
      <w:r w:rsidR="00C76B20" w:rsidRPr="00975702">
        <w:rPr>
          <w:rFonts w:ascii="Arial" w:eastAsiaTheme="minorEastAsia" w:hAnsi="Arial" w:cs="Arial"/>
          <w:sz w:val="24"/>
          <w:szCs w:val="24"/>
          <w:lang w:eastAsia="ru-RU"/>
        </w:rPr>
        <w:t>ь</w:t>
      </w:r>
      <w:r w:rsidR="00AA5102"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="00BB60D4"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 года, </w:t>
      </w:r>
    </w:p>
    <w:p w:rsidR="00705ADA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для расчета </w:t>
      </w:r>
      <w:r w:rsidR="002055CB" w:rsidRPr="00975702">
        <w:rPr>
          <w:rFonts w:ascii="Arial" w:eastAsiaTheme="minorEastAsia" w:hAnsi="Arial" w:cs="Arial"/>
          <w:sz w:val="24"/>
          <w:szCs w:val="24"/>
          <w:lang w:eastAsia="ru-RU"/>
        </w:rPr>
        <w:t>использованы данные за июнь</w:t>
      </w:r>
      <w:r w:rsidR="00A02DBE"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D30D30" w:rsidRPr="00D30D3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38 166,47</w:t>
            </w:r>
            <w:r w:rsidR="00D30D3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Стоимость чистых активов паевого инвестиционного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D30D30" w:rsidRPr="00D30D3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30 105 364,26</w:t>
            </w:r>
            <w:r w:rsidR="00D23F8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402"/>
      </w:tblGrid>
      <w:tr w:rsidR="00124B0E" w:rsidRPr="00E1106E" w:rsidTr="00182DBE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182DBE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182DBE">
        <w:trPr>
          <w:trHeight w:val="81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30.12.2004 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170A" w:rsidRDefault="0044170A"/>
    <w:p w:rsidR="00877A20" w:rsidRDefault="00877A20" w:rsidP="00161B57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</w:t>
      </w:r>
      <w:r>
        <w:rPr>
          <w:rFonts w:ascii="MyriadPro-Regular" w:hAnsi="MyriadPro-Regular"/>
          <w:color w:val="0F140E"/>
          <w:sz w:val="27"/>
          <w:szCs w:val="27"/>
        </w:rPr>
        <w:lastRenderedPageBreak/>
        <w:t>ознакомиться с правилами доверительного управления паевым инвестиционным фондом.</w:t>
      </w:r>
    </w:p>
    <w:sectPr w:rsidR="00877A20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yriadPro-Regular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4656F"/>
    <w:rsid w:val="000633AC"/>
    <w:rsid w:val="000753BF"/>
    <w:rsid w:val="00082D18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B7F3E"/>
    <w:rsid w:val="001C5DE9"/>
    <w:rsid w:val="002055CB"/>
    <w:rsid w:val="002465A2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51241"/>
    <w:rsid w:val="00361A21"/>
    <w:rsid w:val="003627EA"/>
    <w:rsid w:val="0038421C"/>
    <w:rsid w:val="0038668F"/>
    <w:rsid w:val="00394C63"/>
    <w:rsid w:val="003A3716"/>
    <w:rsid w:val="003C0E78"/>
    <w:rsid w:val="003C5DAB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3816"/>
    <w:rsid w:val="004A0A9E"/>
    <w:rsid w:val="004C25CE"/>
    <w:rsid w:val="004E0313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C6054"/>
    <w:rsid w:val="005E018B"/>
    <w:rsid w:val="00602799"/>
    <w:rsid w:val="0062191F"/>
    <w:rsid w:val="00631508"/>
    <w:rsid w:val="00665BA7"/>
    <w:rsid w:val="006756C7"/>
    <w:rsid w:val="00675F0C"/>
    <w:rsid w:val="00691178"/>
    <w:rsid w:val="00692F21"/>
    <w:rsid w:val="006C4D09"/>
    <w:rsid w:val="006D357C"/>
    <w:rsid w:val="006E6CD7"/>
    <w:rsid w:val="006F2119"/>
    <w:rsid w:val="006F6297"/>
    <w:rsid w:val="00705ADA"/>
    <w:rsid w:val="00710730"/>
    <w:rsid w:val="00744F51"/>
    <w:rsid w:val="00746812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2096D"/>
    <w:rsid w:val="00820F96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32EA4"/>
    <w:rsid w:val="00941C7F"/>
    <w:rsid w:val="00966BF0"/>
    <w:rsid w:val="00975702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D10E9"/>
    <w:rsid w:val="00AD7F30"/>
    <w:rsid w:val="00AE320E"/>
    <w:rsid w:val="00AF4E02"/>
    <w:rsid w:val="00AF4FDF"/>
    <w:rsid w:val="00B0230B"/>
    <w:rsid w:val="00B07D21"/>
    <w:rsid w:val="00B14F15"/>
    <w:rsid w:val="00B62330"/>
    <w:rsid w:val="00B774A8"/>
    <w:rsid w:val="00B868EA"/>
    <w:rsid w:val="00BB21D7"/>
    <w:rsid w:val="00BB5B8C"/>
    <w:rsid w:val="00BB60D4"/>
    <w:rsid w:val="00BD0CCA"/>
    <w:rsid w:val="00BD5A84"/>
    <w:rsid w:val="00BD5F5C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7961"/>
    <w:rsid w:val="00CD65D8"/>
    <w:rsid w:val="00CD7BBD"/>
    <w:rsid w:val="00CE7A45"/>
    <w:rsid w:val="00D12C37"/>
    <w:rsid w:val="00D23F80"/>
    <w:rsid w:val="00D30D30"/>
    <w:rsid w:val="00D372B7"/>
    <w:rsid w:val="00D42F06"/>
    <w:rsid w:val="00D86F3C"/>
    <w:rsid w:val="00D93EEF"/>
    <w:rsid w:val="00DB7900"/>
    <w:rsid w:val="00DD07AC"/>
    <w:rsid w:val="00DE1687"/>
    <w:rsid w:val="00DE5218"/>
    <w:rsid w:val="00DF0DA3"/>
    <w:rsid w:val="00E1106E"/>
    <w:rsid w:val="00E21D35"/>
    <w:rsid w:val="00E30C4F"/>
    <w:rsid w:val="00E8381E"/>
    <w:rsid w:val="00E85DD1"/>
    <w:rsid w:val="00EB7644"/>
    <w:rsid w:val="00EE37D1"/>
    <w:rsid w:val="00EF5706"/>
    <w:rsid w:val="00F001D9"/>
    <w:rsid w:val="00F16957"/>
    <w:rsid w:val="00F231F2"/>
    <w:rsid w:val="00F261B8"/>
    <w:rsid w:val="00F27A74"/>
    <w:rsid w:val="00F32D82"/>
    <w:rsid w:val="00F35AD3"/>
    <w:rsid w:val="00F84639"/>
    <w:rsid w:val="00F94F0F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440F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General">
                  <c:v>2023</c:v>
                </c:pt>
              </c:numCache>
            </c:numRef>
          </c:cat>
          <c:val>
            <c:numRef>
              <c:f>'leader - equities'!$G$3:$G$7</c:f>
              <c:numCache>
                <c:formatCode>0.0</c:formatCode>
                <c:ptCount val="5"/>
                <c:pt idx="0">
                  <c:v>31.766270706898105</c:v>
                </c:pt>
                <c:pt idx="1">
                  <c:v>9.873190210631444</c:v>
                </c:pt>
                <c:pt idx="2">
                  <c:v>18.022658763957324</c:v>
                </c:pt>
                <c:pt idx="3">
                  <c:v>-33.481624314929007</c:v>
                </c:pt>
                <c:pt idx="4">
                  <c:v>48.390102649112919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A-4DA8-AE2B-E47CE9F0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</cp:revision>
  <dcterms:created xsi:type="dcterms:W3CDTF">2024-08-08T12:49:00Z</dcterms:created>
  <dcterms:modified xsi:type="dcterms:W3CDTF">2024-08-08T12:49:00Z</dcterms:modified>
</cp:coreProperties>
</file>