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A2271D">
        <w:rPr>
          <w:rFonts w:ascii="Arial" w:eastAsiaTheme="minorEastAsia" w:hAnsi="Arial" w:cs="Arial"/>
          <w:b/>
          <w:sz w:val="24"/>
          <w:szCs w:val="24"/>
          <w:lang w:eastAsia="ru-RU"/>
        </w:rPr>
        <w:t>29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B868EA" w:rsidRPr="000753BF">
        <w:rPr>
          <w:rFonts w:ascii="Arial" w:eastAsiaTheme="minorEastAsia" w:hAnsi="Arial" w:cs="Arial"/>
          <w:b/>
          <w:sz w:val="24"/>
          <w:szCs w:val="24"/>
          <w:lang w:eastAsia="ru-RU"/>
        </w:rPr>
        <w:t>0</w:t>
      </w:r>
      <w:r w:rsidR="00A2271D">
        <w:rPr>
          <w:rFonts w:ascii="Arial" w:eastAsiaTheme="minorEastAsia" w:hAnsi="Arial" w:cs="Arial"/>
          <w:b/>
          <w:sz w:val="24"/>
          <w:szCs w:val="24"/>
          <w:lang w:eastAsia="ru-RU"/>
        </w:rPr>
        <w:t>7</w:t>
      </w:r>
      <w:r w:rsidR="00590F1D"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F001D9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B868EA" w:rsidRPr="000753BF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Открытый паевой инвестиционный фонд рыночных финансовых инструментов «Лидер – акции»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94F0F" w:rsidRPr="00F94F0F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F94F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D93EEF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922008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p w:rsidR="009E2047" w:rsidRPr="00E1106E" w:rsidRDefault="009E204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306"/>
        <w:gridCol w:w="1451"/>
      </w:tblGrid>
      <w:tr w:rsidR="00E1106E" w:rsidRPr="00E1106E" w:rsidTr="00161B57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9E2047" w:rsidRPr="00351241" w:rsidRDefault="00E1106E" w:rsidP="009E2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активная стратегия управления средствами </w:t>
            </w:r>
            <w:proofErr w:type="spellStart"/>
            <w:r w:rsidR="00351241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351241" w:rsidRP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акции»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BD0CC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могут быть </w:t>
            </w:r>
            <w:r w:rsidR="009E204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инвестированы в акции российских и иностранных эмитентов</w:t>
            </w:r>
            <w:r w:rsidR="0035124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прочие инструменты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C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D0C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Активы паевого </w:t>
            </w: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</w:t>
            </w:r>
            <w:r w:rsidR="009E2047"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нного фонда инвестированы в </w:t>
            </w:r>
            <w:r w:rsidR="00B0230B"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</w:t>
            </w: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объектов</w:t>
            </w:r>
            <w:r w:rsidRPr="00BD0C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9E2047" w:rsidTr="00BD0CCA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E1106E" w:rsidRDefault="00E1106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8A700E" w:rsidRPr="009E2047" w:rsidTr="00EB326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00E" w:rsidRPr="00E1106E" w:rsidRDefault="008A700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E" w:rsidRPr="008A700E" w:rsidRDefault="008A700E" w:rsidP="008A700E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"Магнит"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00E" w:rsidRPr="008A700E" w:rsidRDefault="008A700E" w:rsidP="008A700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9,2%</w:t>
            </w:r>
          </w:p>
        </w:tc>
      </w:tr>
      <w:tr w:rsidR="008A700E" w:rsidRPr="009E2047" w:rsidTr="00EB326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00E" w:rsidRPr="00E1106E" w:rsidRDefault="008A700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E" w:rsidRPr="008A700E" w:rsidRDefault="008A700E" w:rsidP="008A700E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"ГМК "Норильский никель"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00E" w:rsidRPr="008A700E" w:rsidRDefault="008A700E" w:rsidP="008A700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8,0%</w:t>
            </w:r>
          </w:p>
        </w:tc>
      </w:tr>
      <w:tr w:rsidR="008A700E" w:rsidRPr="009E2047" w:rsidTr="00EB326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00E" w:rsidRPr="00E1106E" w:rsidRDefault="008A700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E" w:rsidRPr="008A700E" w:rsidRDefault="008A700E" w:rsidP="008A700E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"МТС"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00E" w:rsidRPr="008A700E" w:rsidRDefault="008A700E" w:rsidP="008A700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7,8%</w:t>
            </w:r>
          </w:p>
        </w:tc>
      </w:tr>
      <w:tr w:rsidR="008A700E" w:rsidRPr="009E2047" w:rsidTr="00EB326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00E" w:rsidRPr="00E1106E" w:rsidRDefault="008A700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E" w:rsidRPr="008A700E" w:rsidRDefault="008A700E" w:rsidP="008A700E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"ЛУКОЙЛ"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00E" w:rsidRPr="008A700E" w:rsidRDefault="008A700E" w:rsidP="008A700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7,7%</w:t>
            </w:r>
          </w:p>
        </w:tc>
      </w:tr>
      <w:tr w:rsidR="008A700E" w:rsidRPr="009E2047" w:rsidTr="00EB326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00E" w:rsidRPr="00E1106E" w:rsidRDefault="008A700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E" w:rsidRPr="008A700E" w:rsidRDefault="008A700E" w:rsidP="008A700E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ПАО "ФосАгро"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700E" w:rsidRPr="008A700E" w:rsidRDefault="008A700E" w:rsidP="008A700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7,5%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744F51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highlight w:val="yellow"/>
          <w:lang w:eastAsia="ru-RU"/>
        </w:rPr>
      </w:pPr>
      <w:bookmarkStart w:id="3" w:name="sub_3400"/>
      <w:r w:rsidRPr="00BB21D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644"/>
      </w:tblGrid>
      <w:tr w:rsidR="00E1106E" w:rsidRPr="00692F21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3E689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E68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AD10E9" w:rsidRPr="00B868EA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DB7900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79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DB7900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79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DB7900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79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AD10E9" w:rsidRPr="00E1106E" w:rsidTr="00BB21D7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DB7900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79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9" w:rsidRPr="00DB7900" w:rsidRDefault="00AD10E9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79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0E9" w:rsidRPr="00DB7900" w:rsidRDefault="00D372B7" w:rsidP="00AD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790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Высокий</w:t>
            </w:r>
            <w:bookmarkStart w:id="4" w:name="_GoBack"/>
            <w:bookmarkEnd w:id="4"/>
          </w:p>
        </w:tc>
      </w:tr>
    </w:tbl>
    <w:p w:rsidR="00BB21D7" w:rsidRDefault="00BB21D7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5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17"/>
        <w:gridCol w:w="1707"/>
        <w:gridCol w:w="1656"/>
        <w:gridCol w:w="1843"/>
      </w:tblGrid>
      <w:tr w:rsidR="00E1106E" w:rsidRPr="00E1106E" w:rsidTr="00BB21D7"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413094" w:rsidRPr="00E1106E" w:rsidTr="008A700E"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094" w:rsidRPr="00E1106E" w:rsidRDefault="008A700E" w:rsidP="008A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E27153" wp14:editId="57B110B3">
                  <wp:extent cx="2588260" cy="1533525"/>
                  <wp:effectExtent l="0" t="0" r="254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094" w:rsidRPr="00F261B8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</w:tc>
      </w:tr>
      <w:tr w:rsidR="00413094" w:rsidRPr="00E1106E" w:rsidTr="00BB21D7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E1106E" w:rsidRDefault="00413094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4" w:rsidRPr="00F261B8" w:rsidRDefault="003E7512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="00413094" w:rsidRPr="00F261B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3311B7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B7" w:rsidRPr="00E1106E" w:rsidRDefault="003311B7" w:rsidP="003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7" w:rsidRPr="00000F6A" w:rsidRDefault="003311B7" w:rsidP="003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B7" w:rsidRPr="008A700E" w:rsidRDefault="003311B7" w:rsidP="003311B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11B7" w:rsidRPr="003311B7" w:rsidRDefault="003311B7" w:rsidP="003311B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311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-0,2</w:t>
            </w:r>
          </w:p>
        </w:tc>
      </w:tr>
      <w:tr w:rsidR="003311B7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B7" w:rsidRPr="00E1106E" w:rsidRDefault="003311B7" w:rsidP="003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7" w:rsidRPr="00000F6A" w:rsidRDefault="003311B7" w:rsidP="003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B7" w:rsidRPr="008A700E" w:rsidRDefault="003311B7" w:rsidP="003311B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11B7" w:rsidRPr="003311B7" w:rsidRDefault="003311B7" w:rsidP="003311B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311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-8,4</w:t>
            </w:r>
          </w:p>
        </w:tc>
      </w:tr>
      <w:tr w:rsidR="003311B7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B7" w:rsidRPr="00E1106E" w:rsidRDefault="003311B7" w:rsidP="003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7" w:rsidRPr="00000F6A" w:rsidRDefault="003311B7" w:rsidP="003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B7" w:rsidRPr="008A700E" w:rsidRDefault="003311B7" w:rsidP="003311B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11B7" w:rsidRPr="003311B7" w:rsidRDefault="003311B7" w:rsidP="003311B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311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-42,0</w:t>
            </w:r>
          </w:p>
        </w:tc>
      </w:tr>
      <w:tr w:rsidR="003311B7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B7" w:rsidRPr="00E1106E" w:rsidRDefault="003311B7" w:rsidP="003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7" w:rsidRPr="00000F6A" w:rsidRDefault="003311B7" w:rsidP="003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B7" w:rsidRPr="008A700E" w:rsidRDefault="003311B7" w:rsidP="003311B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11B7" w:rsidRPr="003311B7" w:rsidRDefault="003311B7" w:rsidP="003311B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311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-48,2</w:t>
            </w:r>
          </w:p>
        </w:tc>
      </w:tr>
      <w:tr w:rsidR="003311B7" w:rsidRPr="00E1106E" w:rsidTr="00C97DFE">
        <w:trPr>
          <w:trHeight w:val="70"/>
        </w:trPr>
        <w:tc>
          <w:tcPr>
            <w:tcW w:w="4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B7" w:rsidRPr="00E1106E" w:rsidRDefault="003311B7" w:rsidP="003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7" w:rsidRPr="00000F6A" w:rsidRDefault="003311B7" w:rsidP="003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B7" w:rsidRPr="008A700E" w:rsidRDefault="003311B7" w:rsidP="003311B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11B7" w:rsidRPr="003311B7" w:rsidRDefault="003311B7" w:rsidP="003311B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311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-33,7</w:t>
            </w:r>
          </w:p>
        </w:tc>
      </w:tr>
      <w:tr w:rsidR="003311B7" w:rsidRPr="00E1106E" w:rsidTr="00C97DFE">
        <w:tc>
          <w:tcPr>
            <w:tcW w:w="4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B7" w:rsidRPr="00E1106E" w:rsidRDefault="003311B7" w:rsidP="003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B7" w:rsidRPr="00000F6A" w:rsidRDefault="003311B7" w:rsidP="0033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00F6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B7" w:rsidRPr="008A700E" w:rsidRDefault="003311B7" w:rsidP="003311B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70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11B7" w:rsidRPr="003311B7" w:rsidRDefault="003311B7" w:rsidP="003311B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311B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10,0</w:t>
            </w:r>
          </w:p>
        </w:tc>
      </w:tr>
    </w:tbl>
    <w:p w:rsidR="003E7512" w:rsidRDefault="003E7512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* </w:t>
      </w:r>
      <w:r w:rsidRPr="003E7512">
        <w:rPr>
          <w:rFonts w:ascii="Arial" w:eastAsiaTheme="minorEastAsia" w:hAnsi="Arial" w:cs="Arial"/>
          <w:sz w:val="24"/>
          <w:szCs w:val="24"/>
          <w:lang w:eastAsia="ru-RU"/>
        </w:rPr>
        <w:t>использ</w:t>
      </w:r>
      <w:r>
        <w:rPr>
          <w:rFonts w:ascii="Arial" w:eastAsiaTheme="minorEastAsia" w:hAnsi="Arial" w:cs="Arial"/>
          <w:sz w:val="24"/>
          <w:szCs w:val="24"/>
          <w:lang w:eastAsia="ru-RU"/>
        </w:rPr>
        <w:t>ованы</w:t>
      </w:r>
      <w:r w:rsidRPr="003E7512">
        <w:rPr>
          <w:rFonts w:ascii="Arial" w:eastAsiaTheme="minorEastAsia" w:hAnsi="Arial" w:cs="Arial"/>
          <w:sz w:val="24"/>
          <w:szCs w:val="24"/>
          <w:lang w:eastAsia="ru-RU"/>
        </w:rPr>
        <w:t xml:space="preserve"> данные прошлого месяца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3E7512" w:rsidRPr="00E1106E" w:rsidRDefault="003E7512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394"/>
        <w:gridCol w:w="4381"/>
      </w:tblGrid>
      <w:tr w:rsidR="00E1106E" w:rsidRPr="00E1106E" w:rsidTr="00012956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746812" w:rsidRPr="007468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24 897,77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296E8F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746812" w:rsidRPr="007468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20</w:t>
            </w:r>
            <w:r w:rsidR="007468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746812" w:rsidRPr="00746812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233 821,64 </w:t>
            </w:r>
            <w:r w:rsidRPr="009A37F8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296E8F" w:rsidRPr="00296E8F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2174"/>
        <w:gridCol w:w="2597"/>
        <w:gridCol w:w="2126"/>
      </w:tblGrid>
      <w:tr w:rsidR="00E1106E" w:rsidRPr="00E1106E" w:rsidTr="00BB21D7">
        <w:trPr>
          <w:trHeight w:val="548"/>
        </w:trPr>
        <w:tc>
          <w:tcPr>
            <w:tcW w:w="4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BB21D7">
        <w:trPr>
          <w:trHeight w:val="2727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AF4E02" w:rsidP="00AD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AD7F3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1B7F3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1B7F3E" w:rsidRP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1B7F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инвестиционного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106E" w:rsidRDefault="00E1106E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4E02" w:rsidRPr="00F94F0F" w:rsidRDefault="00AF4E02" w:rsidP="001B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BB21D7">
        <w:trPr>
          <w:trHeight w:val="831"/>
        </w:trPr>
        <w:tc>
          <w:tcPr>
            <w:tcW w:w="2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F94F0F" w:rsidRDefault="00AF4E02" w:rsidP="00AF4E0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0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 до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1</w:t>
            </w:r>
            <w:r w:rsidRPr="00AF4E0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AF4E02" w:rsidRDefault="00AF4E02" w:rsidP="00AF4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161B57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Pr="00161B57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528"/>
        <w:gridCol w:w="4680"/>
      </w:tblGrid>
      <w:tr w:rsidR="00E1106E" w:rsidRPr="00E1106E" w:rsidTr="00E42A75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461BB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0297-74549782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D93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30.12.2004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70A" w:rsidRDefault="0044170A"/>
    <w:p w:rsidR="00877A20" w:rsidRDefault="00877A20" w:rsidP="00161B57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877A20" w:rsidSect="00E110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0F6A"/>
    <w:rsid w:val="00012170"/>
    <w:rsid w:val="00012956"/>
    <w:rsid w:val="000753BF"/>
    <w:rsid w:val="000E519A"/>
    <w:rsid w:val="00161B57"/>
    <w:rsid w:val="001727D0"/>
    <w:rsid w:val="001B7F3E"/>
    <w:rsid w:val="001C5DE9"/>
    <w:rsid w:val="002579AA"/>
    <w:rsid w:val="00261AC8"/>
    <w:rsid w:val="0027072B"/>
    <w:rsid w:val="00296E8F"/>
    <w:rsid w:val="002B05E7"/>
    <w:rsid w:val="0032186D"/>
    <w:rsid w:val="003311B7"/>
    <w:rsid w:val="00351241"/>
    <w:rsid w:val="00361A21"/>
    <w:rsid w:val="003C5DAB"/>
    <w:rsid w:val="003E689A"/>
    <w:rsid w:val="003E7512"/>
    <w:rsid w:val="00413094"/>
    <w:rsid w:val="0044170A"/>
    <w:rsid w:val="00461BBE"/>
    <w:rsid w:val="00551344"/>
    <w:rsid w:val="0056429D"/>
    <w:rsid w:val="00590F1D"/>
    <w:rsid w:val="00602799"/>
    <w:rsid w:val="00691178"/>
    <w:rsid w:val="00692F21"/>
    <w:rsid w:val="006C4D09"/>
    <w:rsid w:val="00744F51"/>
    <w:rsid w:val="00746812"/>
    <w:rsid w:val="00780E86"/>
    <w:rsid w:val="00877A20"/>
    <w:rsid w:val="008A700E"/>
    <w:rsid w:val="009A37F8"/>
    <w:rsid w:val="009E2047"/>
    <w:rsid w:val="009F4FB2"/>
    <w:rsid w:val="00A2271D"/>
    <w:rsid w:val="00A248B2"/>
    <w:rsid w:val="00AA0A02"/>
    <w:rsid w:val="00AC6F29"/>
    <w:rsid w:val="00AD10E9"/>
    <w:rsid w:val="00AD7F30"/>
    <w:rsid w:val="00AF4E02"/>
    <w:rsid w:val="00AF4FDF"/>
    <w:rsid w:val="00B0230B"/>
    <w:rsid w:val="00B14F15"/>
    <w:rsid w:val="00B62330"/>
    <w:rsid w:val="00B868EA"/>
    <w:rsid w:val="00BB21D7"/>
    <w:rsid w:val="00BD0CCA"/>
    <w:rsid w:val="00C47243"/>
    <w:rsid w:val="00C57110"/>
    <w:rsid w:val="00CD7BBD"/>
    <w:rsid w:val="00D372B7"/>
    <w:rsid w:val="00D93EEF"/>
    <w:rsid w:val="00DB7900"/>
    <w:rsid w:val="00DF0DA3"/>
    <w:rsid w:val="00E1106E"/>
    <w:rsid w:val="00E21D35"/>
    <w:rsid w:val="00EE37D1"/>
    <w:rsid w:val="00F001D9"/>
    <w:rsid w:val="00F261B8"/>
    <w:rsid w:val="00F35AD3"/>
    <w:rsid w:val="00F94F0F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D8C4B-E840-4B3F-9C2E-7B958C90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AA"/>
  </w:style>
  <w:style w:type="paragraph" w:styleId="1">
    <w:name w:val="heading 1"/>
    <w:basedOn w:val="a"/>
    <w:next w:val="a"/>
    <w:link w:val="10"/>
    <w:uiPriority w:val="9"/>
    <w:qFormat/>
    <w:rsid w:val="00F9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F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E37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E37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37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37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37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D1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F94F0F"/>
  </w:style>
  <w:style w:type="paragraph" w:customStyle="1" w:styleId="ConsNonformat">
    <w:name w:val="ConsNonformat"/>
    <w:rsid w:val="00F94F0F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  <w:style w:type="paragraph" w:styleId="ac">
    <w:name w:val="No Spacing"/>
    <w:uiPriority w:val="1"/>
    <w:qFormat/>
    <w:rsid w:val="00F94F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F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2\&#1054;&#1055;&#1048;&#1060;&#1099;%20&#1079;&#1072;&#1087;&#1086;&#1083;&#1085;&#1077;&#1085;&#1080;&#1077;\29.07.22\&#1055;&#1086;&#1082;&#1072;&#1079;&#1072;&#1090;&#1077;&#1083;&#1080;%20&#1085;&#1072;%2029.07.2022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equities'!$F$2:$F$6</c:f>
              <c:numCache>
                <c:formatCode>0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'leader - equities'!$G$2:$G$6</c:f>
              <c:numCache>
                <c:formatCode>0.0</c:formatCode>
                <c:ptCount val="5"/>
                <c:pt idx="0">
                  <c:v>16.664529476353774</c:v>
                </c:pt>
                <c:pt idx="1">
                  <c:v>31.766270706898105</c:v>
                </c:pt>
                <c:pt idx="2">
                  <c:v>9.873190210631444</c:v>
                </c:pt>
                <c:pt idx="3">
                  <c:v>18.022658763957324</c:v>
                </c:pt>
                <c:pt idx="4">
                  <c:v>-35.157802022424391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17-4342-B084-C21FE75453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  <c:max val="45"/>
          <c:min val="-45"/>
        </c:scaling>
        <c:delete val="1"/>
        <c:axPos val="l"/>
        <c:numFmt formatCode="0.0" sourceLinked="1"/>
        <c:majorTickMark val="out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2</cp:revision>
  <dcterms:created xsi:type="dcterms:W3CDTF">2022-08-09T08:13:00Z</dcterms:created>
  <dcterms:modified xsi:type="dcterms:W3CDTF">2022-08-09T08:13:00Z</dcterms:modified>
</cp:coreProperties>
</file>